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CE" w:rsidRDefault="001848CE">
      <w:pPr>
        <w:rPr>
          <w:rFonts w:ascii="Arial" w:hAnsi="Arial" w:cs="Arial"/>
        </w:rPr>
      </w:pPr>
      <w:r w:rsidRPr="001848CE">
        <w:rPr>
          <w:rFonts w:ascii="Arial" w:hAnsi="Arial" w:cs="Arial"/>
        </w:rPr>
        <w:t>Formularz</w:t>
      </w:r>
    </w:p>
    <w:p w:rsidR="000A65B8" w:rsidRPr="001848CE" w:rsidRDefault="00ED7F4C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A65B8">
        <w:rPr>
          <w:rFonts w:ascii="Arial" w:hAnsi="Arial" w:cs="Arial"/>
        </w:rPr>
        <w:t>ateriały</w:t>
      </w:r>
      <w:r w:rsidR="00CD26D7">
        <w:rPr>
          <w:rFonts w:ascii="Arial" w:hAnsi="Arial" w:cs="Arial"/>
        </w:rPr>
        <w:t xml:space="preserve"> i urządzenia.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3874"/>
        <w:gridCol w:w="680"/>
        <w:gridCol w:w="992"/>
        <w:gridCol w:w="1108"/>
        <w:gridCol w:w="1291"/>
        <w:gridCol w:w="1301"/>
      </w:tblGrid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materiału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ind w:left="115" w:hanging="1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brutto [zł]</w:t>
            </w: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Kabel U/FTP kat 6A LSOH Brand-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Rex</w:t>
            </w:r>
            <w:proofErr w:type="spellEnd"/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424389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5500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Patchpanel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kat. 6A ekranowany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Bran-Rex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wyposażony 24 porty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Moduł kat. 6A Brand-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Rex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UTP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Puszka +Ramka +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Support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+ Adapter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Keystone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2x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Kanał instalacyjny LS 130x60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424389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Kanał instalacyjny LS 120x40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424389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Kanał instalacyjny LS 40x20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424389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Korytko kablowe 200h45 wraz z elementami</w:t>
            </w:r>
          </w:p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montażowymi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424389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Kabel krosowy kat. 6A - 2,0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424389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Kabel krosowy kat. 6A - 1,0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424389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Szafa Emiter 42U 800x1000 z cokołem i panelem wentylacyjnym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Organizer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poziomy 19" 1U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Listwa zasilająca 19" 8-gn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Gniazdo 2x230V w szafie serwerowej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Switch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zarządzalny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HP 2530-48G (J9775A)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UPS CES 3000R 3kVA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Rack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Kompletna tablica TK w serwerowni z ochronnikiem przeciwprzepięciowym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Przewód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YDYżo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3x4mm2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424389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Przewód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YDYżo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3x2,5mm2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424389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Główna szyna wyrównawcza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Przewód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LgY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z-ż 6mm2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424389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Przewód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LgY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z-ż 16mm2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424389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System kontroli dostępu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KaDe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do kontroli jednego przejścia, z czytnikiem kart, przyciskiem wyjścia, 5-kartami dostępowymi oraz zasilaniem buforowym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Centrala telefoniczna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Slican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IPL-256.EU wraz z telefonem systemowym CTS-330.CL-BK z konsolą CTS-338.BK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Drzwi antywłamaniowe klasy C 90cm do serwerowni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Wykładzina antystatyczna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Materiały dodatkowe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7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ind w:left="2194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materiały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1848CE" w:rsidRDefault="001848CE"/>
    <w:p w:rsidR="001848CE" w:rsidRDefault="001848CE"/>
    <w:p w:rsidR="00424389" w:rsidRDefault="00424389"/>
    <w:p w:rsidR="001848CE" w:rsidRDefault="001848CE"/>
    <w:p w:rsidR="001848CE" w:rsidRDefault="001848CE"/>
    <w:p w:rsidR="001848CE" w:rsidRDefault="001848CE"/>
    <w:p w:rsidR="001848CE" w:rsidRDefault="001848CE"/>
    <w:p w:rsidR="001848CE" w:rsidRDefault="001848CE"/>
    <w:p w:rsidR="001848CE" w:rsidRDefault="001848CE"/>
    <w:p w:rsidR="001848CE" w:rsidRPr="000A65B8" w:rsidRDefault="00ED7F4C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Zakres wykonywanych prac:</w:t>
      </w: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3420"/>
        <w:gridCol w:w="1275"/>
        <w:gridCol w:w="1276"/>
      </w:tblGrid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Czynność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54" w:lineRule="exac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</w:t>
            </w:r>
          </w:p>
        </w:tc>
      </w:tr>
      <w:tr w:rsidR="001848CE" w:rsidRPr="001848CE" w:rsidTr="003105F0">
        <w:trPr>
          <w:trHeight w:val="16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Układanie kanałów instalacyjnych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192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Układanie kabli logicznych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228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Układanie kabli elektrycznych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504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Wykonanie połączeń wyrównawczych </w:t>
            </w: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br/>
              <w:t>w serwerowni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235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Przebicia przez ścianę i strop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228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Montaż gniazd RJ45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216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Montaż szafy oraz wszystkie prace powiązane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180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Rozszycie kabli w szafie rozdzielczej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228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Wykonanie systemu Kontroli Dostępu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228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Wykonanie instalacji elektrycznej w serwerowni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468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Instalacja, konfiguracja oraz wdrożenie centrali telefonicznej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192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Montaż drzwi do serwerowni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216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Układanie wykładziny antyelektrostatycznej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168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Pomiary logiczne i elektryczne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204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Wykonanie dokumentacja powykonawczej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876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Demontaż starego okablowania, gniazd RJ-45, szafy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krosowniczej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, centrali telefonicznej,</w:t>
            </w:r>
          </w:p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oraz zbędnych kanałów instalacyjnych wraz z utylizacją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555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Wykonanie poprawek budowlanych po pracach instalacyjnych i demontażu.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ind w:left="217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robocizna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63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3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(materiały + robocizna)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1848CE" w:rsidRDefault="001848CE"/>
    <w:sectPr w:rsidR="0018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CE"/>
    <w:rsid w:val="000A65B8"/>
    <w:rsid w:val="001848CE"/>
    <w:rsid w:val="002971BA"/>
    <w:rsid w:val="00424389"/>
    <w:rsid w:val="00426CCE"/>
    <w:rsid w:val="00CD26D7"/>
    <w:rsid w:val="00D56547"/>
    <w:rsid w:val="00E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stacja14</dc:creator>
  <cp:lastModifiedBy>stacja1131</cp:lastModifiedBy>
  <cp:revision>5</cp:revision>
  <dcterms:created xsi:type="dcterms:W3CDTF">2019-05-30T12:35:00Z</dcterms:created>
  <dcterms:modified xsi:type="dcterms:W3CDTF">2019-06-03T12:04:00Z</dcterms:modified>
</cp:coreProperties>
</file>